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F940E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43001-394/2020-10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EF5A5C" w:rsidP="00F940E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F940E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1E3DD6" w:rsidRPr="001E3DD6">
              <w:rPr>
                <w:rFonts w:ascii="Tahoma" w:hAnsi="Tahoma" w:cs="Tahoma"/>
                <w:color w:val="0000FF"/>
                <w:sz w:val="20"/>
                <w:szCs w:val="20"/>
              </w:rPr>
              <w:t>.11.2020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E3DD6" w:rsidRPr="00C42338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42338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213A23" w:rsidRDefault="002C408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F5A5C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F940EB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1E3DD6"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>.11.2020   </w:t>
      </w:r>
      <w:r w:rsidR="00F940EB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1E3DD6"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940EB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</w:p>
    <w:p w:rsidR="00E813F4" w:rsidRPr="00F940EB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940EB">
        <w:rPr>
          <w:rFonts w:ascii="Tahoma" w:hAnsi="Tahoma" w:cs="Tahoma"/>
          <w:b/>
          <w:szCs w:val="20"/>
        </w:rPr>
        <w:t>Vprašanje:</w:t>
      </w:r>
    </w:p>
    <w:p w:rsidR="003B2C1B" w:rsidRPr="00F940EB" w:rsidRDefault="003B2C1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122C2D" w:rsidRPr="00F940EB" w:rsidRDefault="00F940EB" w:rsidP="00CD3F6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940EB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F940EB">
        <w:rPr>
          <w:rFonts w:ascii="Tahoma" w:hAnsi="Tahoma" w:cs="Tahoma"/>
          <w:color w:val="333333"/>
          <w:szCs w:val="20"/>
        </w:rPr>
        <w:br/>
      </w:r>
      <w:r w:rsidRPr="00F940EB">
        <w:rPr>
          <w:rFonts w:ascii="Tahoma" w:hAnsi="Tahoma" w:cs="Tahoma"/>
          <w:color w:val="333333"/>
          <w:szCs w:val="20"/>
          <w:shd w:val="clear" w:color="auto" w:fill="FFFFFF"/>
        </w:rPr>
        <w:t>zavihek trasa ceste</w:t>
      </w:r>
      <w:r w:rsidRPr="00F940EB">
        <w:rPr>
          <w:rFonts w:ascii="Tahoma" w:hAnsi="Tahoma" w:cs="Tahoma"/>
          <w:color w:val="333333"/>
          <w:szCs w:val="20"/>
        </w:rPr>
        <w:br/>
      </w:r>
      <w:r w:rsidRPr="00F940EB">
        <w:rPr>
          <w:rFonts w:ascii="Tahoma" w:hAnsi="Tahoma" w:cs="Tahoma"/>
          <w:color w:val="333333"/>
          <w:szCs w:val="20"/>
          <w:shd w:val="clear" w:color="auto" w:fill="FFFFFF"/>
        </w:rPr>
        <w:t>post: S 3 1 131 Izdelava nevezane nosilne plasti enakomerno zrnatega drobljenca iz kamnine v debelini do 20 cm M3 180,00 10,00 EUR 1.800,00 EUR</w:t>
      </w:r>
      <w:r w:rsidRPr="00F940EB">
        <w:rPr>
          <w:rFonts w:ascii="Tahoma" w:hAnsi="Tahoma" w:cs="Tahoma"/>
          <w:color w:val="333333"/>
          <w:szCs w:val="20"/>
        </w:rPr>
        <w:br/>
      </w:r>
      <w:r w:rsidRPr="00F940EB">
        <w:rPr>
          <w:rFonts w:ascii="Tahoma" w:hAnsi="Tahoma" w:cs="Tahoma"/>
          <w:color w:val="333333"/>
          <w:szCs w:val="20"/>
          <w:shd w:val="clear" w:color="auto" w:fill="FFFFFF"/>
        </w:rPr>
        <w:t>v popisu del je vpisana cena za enoto 10,00EUR. Ali to pomeni, da je cena za to postavko fiksna?</w:t>
      </w:r>
      <w:r w:rsidRPr="00F940EB">
        <w:rPr>
          <w:rFonts w:ascii="Tahoma" w:hAnsi="Tahoma" w:cs="Tahoma"/>
          <w:color w:val="333333"/>
          <w:szCs w:val="20"/>
        </w:rPr>
        <w:br/>
      </w:r>
      <w:r w:rsidRPr="00F940EB">
        <w:rPr>
          <w:rFonts w:ascii="Tahoma" w:hAnsi="Tahoma" w:cs="Tahoma"/>
          <w:color w:val="333333"/>
          <w:szCs w:val="20"/>
        </w:rPr>
        <w:br/>
      </w:r>
      <w:r w:rsidRPr="00F940EB">
        <w:rPr>
          <w:rFonts w:ascii="Tahoma" w:hAnsi="Tahoma" w:cs="Tahoma"/>
          <w:color w:val="333333"/>
          <w:szCs w:val="20"/>
          <w:shd w:val="clear" w:color="auto" w:fill="FFFFFF"/>
        </w:rPr>
        <w:t>Lep pozdrav!</w:t>
      </w:r>
    </w:p>
    <w:p w:rsidR="00122C2D" w:rsidRPr="00F940EB" w:rsidRDefault="00122C2D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940EB" w:rsidRPr="00F940EB" w:rsidRDefault="00F940E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CD3F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122C2D">
        <w:rPr>
          <w:rFonts w:ascii="Tahoma" w:hAnsi="Tahoma" w:cs="Tahoma"/>
          <w:b/>
          <w:szCs w:val="20"/>
        </w:rPr>
        <w:t>Odgovor:</w:t>
      </w:r>
    </w:p>
    <w:p w:rsidR="00E61938" w:rsidRDefault="00E61938" w:rsidP="00CD3F6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61938" w:rsidRPr="00E61938" w:rsidRDefault="007248E1" w:rsidP="00CD3F6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Cena</w:t>
      </w:r>
      <w:r w:rsidR="00E61938">
        <w:rPr>
          <w:rFonts w:ascii="Tahoma" w:hAnsi="Tahoma" w:cs="Tahoma"/>
          <w:color w:val="333333"/>
          <w:szCs w:val="20"/>
          <w:shd w:val="clear" w:color="auto" w:fill="FFFFFF"/>
        </w:rPr>
        <w:t xml:space="preserve"> v tej postavki ni fiksirana. Je stvar ponudnika.</w:t>
      </w:r>
    </w:p>
    <w:p w:rsidR="00E61938" w:rsidRPr="007248E1" w:rsidRDefault="00E61938" w:rsidP="00CD3F69">
      <w:pPr>
        <w:pStyle w:val="Telobesedila2"/>
        <w:jc w:val="left"/>
        <w:rPr>
          <w:rFonts w:ascii="Tahoma" w:hAnsi="Tahoma" w:cs="Tahoma"/>
          <w:szCs w:val="20"/>
        </w:rPr>
      </w:pPr>
    </w:p>
    <w:p w:rsidR="009F0EEB" w:rsidRPr="007248E1" w:rsidRDefault="007248E1" w:rsidP="00CD3F69">
      <w:pPr>
        <w:pStyle w:val="Telobesedila2"/>
        <w:jc w:val="left"/>
        <w:rPr>
          <w:rFonts w:ascii="Tahoma" w:hAnsi="Tahoma" w:cs="Tahoma"/>
          <w:szCs w:val="20"/>
        </w:rPr>
      </w:pPr>
      <w:r w:rsidRPr="007248E1">
        <w:rPr>
          <w:rFonts w:ascii="Tahoma" w:hAnsi="Tahoma" w:cs="Tahoma"/>
          <w:szCs w:val="20"/>
        </w:rPr>
        <w:t>Naročnik bo ustrezno popravil popis de</w:t>
      </w:r>
      <w:r w:rsidR="00B02257">
        <w:rPr>
          <w:rFonts w:ascii="Tahoma" w:hAnsi="Tahoma" w:cs="Tahoma"/>
          <w:szCs w:val="20"/>
        </w:rPr>
        <w:t xml:space="preserve">l s količinami </w:t>
      </w:r>
      <w:r w:rsidRPr="007248E1">
        <w:rPr>
          <w:rFonts w:ascii="Tahoma" w:hAnsi="Tahoma" w:cs="Tahoma"/>
          <w:szCs w:val="20"/>
        </w:rPr>
        <w:t>in objavil njegov čistopis.</w:t>
      </w:r>
    </w:p>
    <w:p w:rsidR="001F4F06" w:rsidRPr="00122C2D" w:rsidRDefault="001F4F06" w:rsidP="009F0EEB">
      <w:pPr>
        <w:pStyle w:val="Telobesedila2"/>
        <w:jc w:val="left"/>
        <w:rPr>
          <w:rFonts w:ascii="Tahoma" w:hAnsi="Tahoma" w:cs="Tahoma"/>
          <w:szCs w:val="20"/>
        </w:rPr>
      </w:pPr>
    </w:p>
    <w:sectPr w:rsidR="001F4F06" w:rsidRPr="00122C2D" w:rsidSect="00523A0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2A" w:rsidRDefault="00AD002A">
      <w:r>
        <w:separator/>
      </w:r>
    </w:p>
  </w:endnote>
  <w:endnote w:type="continuationSeparator" w:id="0">
    <w:p w:rsidR="00AD002A" w:rsidRDefault="00AD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D002F7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D002F7">
            <w:rPr>
              <w:rFonts w:ascii="Arial" w:hAnsi="Arial"/>
              <w:sz w:val="16"/>
            </w:rPr>
            <w:fldChar w:fldCharType="separate"/>
          </w:r>
          <w:r w:rsidR="00CD3F69">
            <w:rPr>
              <w:rFonts w:ascii="Arial" w:hAnsi="Arial"/>
              <w:noProof/>
              <w:sz w:val="16"/>
            </w:rPr>
            <w:t>2</w:t>
          </w:r>
          <w:r w:rsidR="00D002F7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D002F7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D002F7">
            <w:rPr>
              <w:rStyle w:val="tevilkastrani"/>
              <w:sz w:val="16"/>
            </w:rPr>
            <w:fldChar w:fldCharType="separate"/>
          </w:r>
          <w:r w:rsidR="002E0EB1">
            <w:rPr>
              <w:rStyle w:val="tevilkastrani"/>
              <w:noProof/>
              <w:sz w:val="16"/>
            </w:rPr>
            <w:t>1</w:t>
          </w:r>
          <w:r w:rsidR="00D002F7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 w:rsidP="002507C2">
    <w:pPr>
      <w:pStyle w:val="Noga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2A" w:rsidRDefault="00AD002A">
      <w:r>
        <w:separator/>
      </w:r>
    </w:p>
  </w:footnote>
  <w:footnote w:type="continuationSeparator" w:id="0">
    <w:p w:rsidR="00AD002A" w:rsidRDefault="00AD0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A" w:rsidRDefault="001E3DD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4E701E"/>
    <w:multiLevelType w:val="multilevel"/>
    <w:tmpl w:val="DF5A4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E02425"/>
    <w:multiLevelType w:val="hybridMultilevel"/>
    <w:tmpl w:val="8CDA3066"/>
    <w:lvl w:ilvl="0" w:tplc="DD8867E8">
      <w:start w:val="3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E3DD6"/>
    <w:rsid w:val="000646A9"/>
    <w:rsid w:val="00072EA8"/>
    <w:rsid w:val="000D44B7"/>
    <w:rsid w:val="00122C2D"/>
    <w:rsid w:val="001354CC"/>
    <w:rsid w:val="001836BB"/>
    <w:rsid w:val="001842B9"/>
    <w:rsid w:val="001C11F3"/>
    <w:rsid w:val="001E3DD6"/>
    <w:rsid w:val="001E658E"/>
    <w:rsid w:val="001F4F06"/>
    <w:rsid w:val="00213A23"/>
    <w:rsid w:val="00216549"/>
    <w:rsid w:val="00223F0C"/>
    <w:rsid w:val="00225C82"/>
    <w:rsid w:val="00240F0E"/>
    <w:rsid w:val="002507C2"/>
    <w:rsid w:val="00257E89"/>
    <w:rsid w:val="002604C2"/>
    <w:rsid w:val="002765C5"/>
    <w:rsid w:val="00284E3A"/>
    <w:rsid w:val="00290551"/>
    <w:rsid w:val="002C4088"/>
    <w:rsid w:val="002E0EB1"/>
    <w:rsid w:val="003133A6"/>
    <w:rsid w:val="003560E2"/>
    <w:rsid w:val="003579C0"/>
    <w:rsid w:val="003B258C"/>
    <w:rsid w:val="003B2C1B"/>
    <w:rsid w:val="003C6D8A"/>
    <w:rsid w:val="00424A5A"/>
    <w:rsid w:val="0044323F"/>
    <w:rsid w:val="0048116A"/>
    <w:rsid w:val="004B34B5"/>
    <w:rsid w:val="00523A03"/>
    <w:rsid w:val="0053618B"/>
    <w:rsid w:val="00556816"/>
    <w:rsid w:val="005D1E1A"/>
    <w:rsid w:val="005D242A"/>
    <w:rsid w:val="00634B0D"/>
    <w:rsid w:val="00637BE6"/>
    <w:rsid w:val="006672C0"/>
    <w:rsid w:val="0069581A"/>
    <w:rsid w:val="007157A2"/>
    <w:rsid w:val="007248E1"/>
    <w:rsid w:val="00777025"/>
    <w:rsid w:val="00793314"/>
    <w:rsid w:val="00811DD3"/>
    <w:rsid w:val="008643A1"/>
    <w:rsid w:val="008E2D11"/>
    <w:rsid w:val="008E4C0C"/>
    <w:rsid w:val="0093260A"/>
    <w:rsid w:val="009B1FD9"/>
    <w:rsid w:val="009E04D6"/>
    <w:rsid w:val="009E5B13"/>
    <w:rsid w:val="009F0EEB"/>
    <w:rsid w:val="009F3F40"/>
    <w:rsid w:val="00A05C73"/>
    <w:rsid w:val="00A17575"/>
    <w:rsid w:val="00A30743"/>
    <w:rsid w:val="00AD002A"/>
    <w:rsid w:val="00AD3747"/>
    <w:rsid w:val="00AD43AC"/>
    <w:rsid w:val="00B02257"/>
    <w:rsid w:val="00B228A5"/>
    <w:rsid w:val="00B66C06"/>
    <w:rsid w:val="00C019C2"/>
    <w:rsid w:val="00C42338"/>
    <w:rsid w:val="00C76B58"/>
    <w:rsid w:val="00C86927"/>
    <w:rsid w:val="00C94FE0"/>
    <w:rsid w:val="00CB052F"/>
    <w:rsid w:val="00CB622C"/>
    <w:rsid w:val="00CD3F69"/>
    <w:rsid w:val="00CE58E3"/>
    <w:rsid w:val="00D002F7"/>
    <w:rsid w:val="00D82267"/>
    <w:rsid w:val="00DA6471"/>
    <w:rsid w:val="00DB7CDA"/>
    <w:rsid w:val="00E41453"/>
    <w:rsid w:val="00E51016"/>
    <w:rsid w:val="00E53C84"/>
    <w:rsid w:val="00E61938"/>
    <w:rsid w:val="00E66D5B"/>
    <w:rsid w:val="00E813F4"/>
    <w:rsid w:val="00EA1375"/>
    <w:rsid w:val="00ED05FE"/>
    <w:rsid w:val="00ED191A"/>
    <w:rsid w:val="00EF2CBD"/>
    <w:rsid w:val="00EF5A5C"/>
    <w:rsid w:val="00F00379"/>
    <w:rsid w:val="00F940EB"/>
    <w:rsid w:val="00FA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23A03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523A03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523A03"/>
    <w:rPr>
      <w:lang w:eastAsia="sl-SI"/>
    </w:rPr>
  </w:style>
  <w:style w:type="paragraph" w:styleId="Besedilooblaka">
    <w:name w:val="Balloon Text"/>
    <w:basedOn w:val="Navaden"/>
    <w:semiHidden/>
    <w:rsid w:val="00523A03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523A03"/>
  </w:style>
  <w:style w:type="paragraph" w:styleId="Telobesedila2">
    <w:name w:val="Body Text 2"/>
    <w:basedOn w:val="Navaden"/>
    <w:rsid w:val="00523A03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523A03"/>
    <w:rPr>
      <w:rFonts w:ascii="SL Dutch" w:hAnsi="SL Dutch"/>
      <w:sz w:val="20"/>
    </w:rPr>
  </w:style>
  <w:style w:type="paragraph" w:styleId="Telobesedila-zamik">
    <w:name w:val="Body Text Indent"/>
    <w:basedOn w:val="Navaden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523A03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523A03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E3DD6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F0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ninaf</cp:lastModifiedBy>
  <cp:revision>2</cp:revision>
  <cp:lastPrinted>2020-11-25T12:34:00Z</cp:lastPrinted>
  <dcterms:created xsi:type="dcterms:W3CDTF">2020-11-30T11:14:00Z</dcterms:created>
  <dcterms:modified xsi:type="dcterms:W3CDTF">2020-11-30T11:14:00Z</dcterms:modified>
</cp:coreProperties>
</file>